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71" w:rsidRPr="003574E8" w:rsidRDefault="00C06071" w:rsidP="00C06071">
      <w:pPr>
        <w:tabs>
          <w:tab w:val="left" w:pos="5430"/>
          <w:tab w:val="right" w:pos="9355"/>
        </w:tabs>
        <w:spacing w:after="100" w:afterAutospacing="1" w:line="31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3574E8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br/>
      </w:r>
      <w:r w:rsidRP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                                           УТВЕРЖДАЮ</w:t>
      </w:r>
    </w:p>
    <w:p w:rsidR="00C06071" w:rsidRPr="00CF3574" w:rsidRDefault="00C06071" w:rsidP="00C06071">
      <w:pPr>
        <w:tabs>
          <w:tab w:val="left" w:pos="5400"/>
          <w:tab w:val="right" w:pos="9355"/>
        </w:tabs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proofErr w:type="gramStart"/>
      <w:r w:rsidRP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Глава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СП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Бальзино</w:t>
      </w:r>
      <w:proofErr w:type="spellEnd"/>
      <w:r w:rsidRP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»</w:t>
      </w:r>
    </w:p>
    <w:p w:rsidR="00C06071" w:rsidRPr="00CF3574" w:rsidRDefault="003574E8" w:rsidP="00C06071">
      <w:pPr>
        <w:spacing w:after="100" w:afterAutospacing="1" w:line="31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_______________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К.А.Зубарева</w:t>
      </w:r>
      <w:proofErr w:type="spellEnd"/>
    </w:p>
    <w:p w:rsidR="00C06071" w:rsidRDefault="00C06071" w:rsidP="00C06071">
      <w:pPr>
        <w:tabs>
          <w:tab w:val="left" w:pos="5430"/>
          <w:tab w:val="right" w:pos="9355"/>
        </w:tabs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«_</w:t>
      </w:r>
      <w:proofErr w:type="gramStart"/>
      <w:r w:rsid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_»_</w:t>
      </w:r>
      <w:proofErr w:type="gramEnd"/>
      <w:r w:rsid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____________20  </w:t>
      </w:r>
      <w:r w:rsidRPr="003574E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г</w:t>
      </w:r>
    </w:p>
    <w:p w:rsidR="00E50BFB" w:rsidRPr="00E50BFB" w:rsidRDefault="00E50BFB" w:rsidP="00C06071">
      <w:pPr>
        <w:tabs>
          <w:tab w:val="left" w:pos="5430"/>
          <w:tab w:val="right" w:pos="9355"/>
        </w:tabs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E50BFB" w:rsidRDefault="00C06071" w:rsidP="00E50BFB">
      <w:pPr>
        <w:tabs>
          <w:tab w:val="left" w:pos="5430"/>
          <w:tab w:val="right" w:pos="9355"/>
        </w:tabs>
        <w:spacing w:after="100" w:afterAutospacing="1" w:line="315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  <w:r w:rsidRPr="003574E8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ИНСТРУКЦИЯ </w:t>
      </w:r>
    </w:p>
    <w:p w:rsidR="00C06071" w:rsidRPr="00E50BFB" w:rsidRDefault="00C06071" w:rsidP="00E50BFB">
      <w:pPr>
        <w:tabs>
          <w:tab w:val="left" w:pos="5430"/>
          <w:tab w:val="right" w:pos="9355"/>
        </w:tabs>
        <w:spacing w:after="100" w:afterAutospacing="1" w:line="315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E50BFB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ПО ОХРАНЕ ТРУДА ДЛЯ РАБОТНИКА АДМИНИСТРАЦИИ (офисного работника)</w:t>
      </w:r>
    </w:p>
    <w:p w:rsidR="00C06071" w:rsidRPr="003574E8" w:rsidRDefault="00C06071" w:rsidP="00C06071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1. Общие требования безопасности</w:t>
      </w:r>
    </w:p>
    <w:p w:rsidR="00E50BFB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>1.1. Офисный работник обязан соблюдать действующие на предприятии правила внутреннего трудового распорядка и графики работы, которыми предусматривается: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 Для целей настоящей Инструкции к офисным работникам относятся:</w:t>
      </w:r>
    </w:p>
    <w:p w:rsidR="00E50BFB" w:rsidRPr="003574E8" w:rsidRDefault="00E50BFB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-</w:t>
      </w:r>
      <w:r w:rsidR="00C06071" w:rsidRPr="003574E8">
        <w:rPr>
          <w:color w:val="333333"/>
          <w:sz w:val="28"/>
          <w:szCs w:val="28"/>
          <w:lang w:val="ru-RU"/>
        </w:rPr>
        <w:t xml:space="preserve"> </w:t>
      </w:r>
      <w:r w:rsidR="006E4DC4" w:rsidRPr="003574E8">
        <w:rPr>
          <w:color w:val="333333"/>
          <w:sz w:val="28"/>
          <w:szCs w:val="28"/>
          <w:lang w:val="ru-RU"/>
        </w:rPr>
        <w:t>глава администрации</w:t>
      </w:r>
      <w:r w:rsidRPr="003574E8">
        <w:rPr>
          <w:color w:val="333333"/>
          <w:sz w:val="28"/>
          <w:szCs w:val="28"/>
          <w:lang w:val="ru-RU"/>
        </w:rPr>
        <w:t>;</w:t>
      </w:r>
    </w:p>
    <w:p w:rsidR="00E50BFB" w:rsidRDefault="00E50BFB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>-</w:t>
      </w:r>
      <w:r>
        <w:rPr>
          <w:color w:val="333333"/>
          <w:sz w:val="28"/>
          <w:szCs w:val="28"/>
          <w:lang w:val="ru-RU"/>
        </w:rPr>
        <w:t>главный специалист;</w:t>
      </w:r>
    </w:p>
    <w:p w:rsidR="00E50BFB" w:rsidRDefault="00E50BFB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bookmarkStart w:id="0" w:name="_GoBack"/>
      <w:bookmarkEnd w:id="0"/>
      <w:r>
        <w:rPr>
          <w:color w:val="333333"/>
          <w:sz w:val="28"/>
          <w:szCs w:val="28"/>
          <w:lang w:val="ru-RU"/>
        </w:rPr>
        <w:t>-технический работник;</w:t>
      </w:r>
    </w:p>
    <w:p w:rsidR="00E50BFB" w:rsidRDefault="00E50BFB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-специалист ВУС;</w:t>
      </w:r>
    </w:p>
    <w:p w:rsidR="00E50BFB" w:rsidRPr="00E50BFB" w:rsidRDefault="00E50BFB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-специалист по делам молодежи и спорту</w:t>
      </w:r>
    </w:p>
    <w:p w:rsidR="00C06071" w:rsidRP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(указать должности сотрудников, которые относятся к офисным работникам)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>1.2. Офисный работник обязан: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– пользоваться исправными выключателями, розетками, вилками, патронами и другой электроарматурой;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– не оставлять без присмотра включенное оборудование и электроприборы, отключать электрическое освещение (кроме аварийного) по окончании работы;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– курить только в специально отведенных и оборудованных местах; при использовании в работе горючих и легковоспламеняющихся веществ убирать их в безопасное в пожарном отношении место, не оставлять использованный обтирочный материал в помещении по окончании работы;</w:t>
      </w:r>
    </w:p>
    <w:p w:rsidR="00C06071" w:rsidRP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– соблюдать действующие Правила пожарной безопасности.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lastRenderedPageBreak/>
        <w:t> </w:t>
      </w:r>
      <w:r w:rsidRPr="003574E8">
        <w:rPr>
          <w:color w:val="333333"/>
          <w:sz w:val="28"/>
          <w:szCs w:val="28"/>
          <w:lang w:val="ru-RU"/>
        </w:rPr>
        <w:t>1.3. Офисный работник обязан соблюдать правила личной гигиены: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– приходить на работу в чистой одежде и обуви;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 – постоянно следить за чистотой тела, рук, волос; </w:t>
      </w:r>
    </w:p>
    <w:p w:rsidR="00C06071" w:rsidRP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>– мыть руки с мылом после посещения туалета, соприкосновения с загрязненными предметами, по окончании работы.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>1.4. За нарушение (невыполнение) требований нормативных актов об охране труда офисный работник привлекается к дисциплинарной, а в соответствующих случаях – материальной и уголовной ответственности в порядке, установленном законодательством РФ, локальными нормативными актами.</w:t>
      </w:r>
    </w:p>
    <w:p w:rsidR="00E50BFB" w:rsidRP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E50BFB">
        <w:rPr>
          <w:color w:val="333333"/>
          <w:sz w:val="28"/>
          <w:szCs w:val="28"/>
          <w:lang w:val="ru-RU"/>
        </w:rPr>
        <w:t>1.5. На рабочем месте офисный работник получает первичный инструктаж по безопасности труда и проходит</w:t>
      </w:r>
      <w:r w:rsidR="00E50BFB">
        <w:rPr>
          <w:color w:val="333333"/>
          <w:sz w:val="28"/>
          <w:szCs w:val="28"/>
          <w:lang w:val="ru-RU"/>
        </w:rPr>
        <w:t>: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– стажировку; </w:t>
      </w:r>
    </w:p>
    <w:p w:rsid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 xml:space="preserve">– обучение устройству и правилам эксплуатации используемого оборудования; </w:t>
      </w:r>
    </w:p>
    <w:p w:rsidR="00C06071" w:rsidRPr="00E50BFB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E50BFB">
        <w:rPr>
          <w:color w:val="333333"/>
          <w:sz w:val="28"/>
          <w:szCs w:val="28"/>
          <w:lang w:val="ru-RU"/>
        </w:rPr>
        <w:t>–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1.6. Во время работы офисный работник проходит повторный инструктаж по безопасности труда на рабочем месте – один раз в полгода.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 xml:space="preserve"> </w:t>
      </w:r>
      <w:r w:rsidRPr="00C06071">
        <w:rPr>
          <w:color w:val="333333"/>
          <w:sz w:val="28"/>
          <w:szCs w:val="28"/>
        </w:rPr>
        <w:t> 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 Требования безопасности перед началом работы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 xml:space="preserve">2.1. Офисный работник обязан подготовить рабочую зону для безопасной работы: – проверить оснащенность рабочего места; – проверить путем внешнего осмотра достаточность освещенности и исправность выключателей и розеток; – осуществить осмотр электрооборудования (проверку комплектности и надежности крепления деталей; проверку путем внешнего осмотра исправности кабеля (шнура); проверку </w:t>
      </w:r>
      <w:proofErr w:type="gramStart"/>
      <w:r w:rsidRPr="003574E8">
        <w:rPr>
          <w:color w:val="333333"/>
          <w:sz w:val="28"/>
          <w:szCs w:val="28"/>
          <w:lang w:val="ru-RU"/>
        </w:rPr>
        <w:t>четкости</w:t>
      </w: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 xml:space="preserve"> работы</w:t>
      </w:r>
      <w:proofErr w:type="gramEnd"/>
      <w:r w:rsidRPr="003574E8">
        <w:rPr>
          <w:color w:val="333333"/>
          <w:sz w:val="28"/>
          <w:szCs w:val="28"/>
          <w:lang w:val="ru-RU"/>
        </w:rPr>
        <w:t xml:space="preserve"> выключателя; использовать только штатные приспособления).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2.2. Офисный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2.3. Включение электрооборудования производить вставкой исправной вилки в исправную розетку для бытовых приборов.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2.4. Офисный работник во время работы с электрооборудованием обязан поддерживать порядок на рабочем месте.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lastRenderedPageBreak/>
        <w:t> </w:t>
      </w:r>
      <w:r w:rsidRPr="003574E8">
        <w:rPr>
          <w:color w:val="333333"/>
          <w:sz w:val="28"/>
          <w:szCs w:val="28"/>
          <w:lang w:val="ru-RU"/>
        </w:rPr>
        <w:t>2.5. При работе с электрооборудованием запрещается: – оставлять включенное электрооборудование без надзора; – передавать электрооборудование лицам, не имеющим права работать с ним; – снимать средства защиты; – дергать за подводящий провод для отключения; – держать палец на выключателе при переносе электрооборудования; – натягивать, перекручивать и перегибать подводящий кабель; – ставить на кабель (шнур) посторонние предметы; – допускать касание кабеля (шнура) с горячими или теплыми предметами.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2.6. Офисный работник обязан выполнять с электрооборудованием только ту работу, для которой предназначено электрооборудование.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2.8. Отключение электрооборудования необходимо производить: – при перерыве в работе; – при окончании рабочего процесса.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3. Требования безопасности во время работы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 xml:space="preserve">3.1. Офисный работник должен выполнять только ту работу, по которой прошел обучение, инструктаж по охране труда и </w:t>
      </w:r>
      <w:proofErr w:type="gramStart"/>
      <w:r w:rsidRPr="003574E8">
        <w:rPr>
          <w:color w:val="333333"/>
          <w:sz w:val="28"/>
          <w:szCs w:val="28"/>
          <w:lang w:val="ru-RU"/>
        </w:rPr>
        <w:t>к</w:t>
      </w: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 xml:space="preserve"> которой</w:t>
      </w:r>
      <w:proofErr w:type="gramEnd"/>
      <w:r w:rsidRPr="003574E8">
        <w:rPr>
          <w:color w:val="333333"/>
          <w:sz w:val="28"/>
          <w:szCs w:val="28"/>
          <w:lang w:val="ru-RU"/>
        </w:rPr>
        <w:t xml:space="preserve"> допущен работником, ответственным за безопасное выполнение работ.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3.2. Не поручать свою работу посторонним лицам.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3.3. Во время нахождения на рабочем месте офисный работник не должен совершать действий, которые могут повлечь за собой наступление несчастного случая: – не качаться на стуле; – не касаться оголенных проводов; – не работать на оборудовании мокрыми руками; – не размахивать острыми и режущими предметами.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3.5. Хранить документацию в шкафах в специально оборудованном кабинете.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 xml:space="preserve">3.6. </w:t>
      </w:r>
      <w:proofErr w:type="gramStart"/>
      <w:r w:rsidRPr="003574E8">
        <w:rPr>
          <w:color w:val="333333"/>
          <w:sz w:val="28"/>
          <w:szCs w:val="28"/>
          <w:lang w:val="ru-RU"/>
        </w:rPr>
        <w:t>Вследствие того что</w:t>
      </w:r>
      <w:proofErr w:type="gramEnd"/>
      <w:r w:rsidRPr="003574E8">
        <w:rPr>
          <w:color w:val="333333"/>
          <w:sz w:val="28"/>
          <w:szCs w:val="28"/>
          <w:lang w:val="ru-RU"/>
        </w:rPr>
        <w:t xml:space="preserve">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3.7. Офисному работнику во время работы запрещается: – допускать захламленность рабочего места бумагой в целях недопущения накапливания органической пыли; – производить отключение питания во время выполнения активной задачи; – производить частые переключения питания; – включать сильно охлажденное (принесенное с улицы в зимнее время) оборудование; – производить самостоятельно вскрытие и ремонт оборудования.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lastRenderedPageBreak/>
        <w:t>4. Требования безопасности в аварийных ситуациях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 xml:space="preserve">4.3. При </w:t>
      </w:r>
      <w:proofErr w:type="spellStart"/>
      <w:r w:rsidRPr="003574E8">
        <w:rPr>
          <w:color w:val="333333"/>
          <w:sz w:val="28"/>
          <w:szCs w:val="28"/>
          <w:lang w:val="ru-RU"/>
        </w:rPr>
        <w:t>травмировании</w:t>
      </w:r>
      <w:proofErr w:type="spellEnd"/>
      <w:r w:rsidRPr="003574E8">
        <w:rPr>
          <w:color w:val="333333"/>
          <w:sz w:val="28"/>
          <w:szCs w:val="28"/>
          <w:lang w:val="ru-RU"/>
        </w:rPr>
        <w:t>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помощь и сообщить о случившемся непосредственному руководителю, далее действовать по его указанию.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C06071">
        <w:rPr>
          <w:color w:val="333333"/>
          <w:sz w:val="28"/>
          <w:szCs w:val="28"/>
        </w:rPr>
        <w:t> </w:t>
      </w:r>
      <w:r w:rsidRPr="003574E8">
        <w:rPr>
          <w:color w:val="333333"/>
          <w:sz w:val="28"/>
          <w:szCs w:val="28"/>
          <w:lang w:val="ru-RU"/>
        </w:rPr>
        <w:t>4.4. В ситуациях, угрожающих жизни и здоровью, покинуть опасный участок.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5. Требования безопасности по окончании работы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5.1. По окончании работы офисный работник должен произвести уборку рабочего места.</w:t>
      </w:r>
    </w:p>
    <w:p w:rsidR="00C06071" w:rsidRPr="003574E8" w:rsidRDefault="00C06071" w:rsidP="00C06071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3574E8">
        <w:rPr>
          <w:color w:val="333333"/>
          <w:sz w:val="28"/>
          <w:szCs w:val="28"/>
          <w:lang w:val="ru-RU"/>
        </w:rPr>
        <w:t>5.2. Офисный работник должен: – отключить электрооборудование; – проверить противопожарное состояние кабинета; – закрыть окна, выключить свет, закрыть двери.</w:t>
      </w:r>
    </w:p>
    <w:p w:rsidR="00FE0FC9" w:rsidRPr="003574E8" w:rsidRDefault="00FE0FC9">
      <w:pPr>
        <w:rPr>
          <w:rFonts w:ascii="Times New Roman" w:hAnsi="Times New Roman"/>
          <w:sz w:val="28"/>
          <w:szCs w:val="28"/>
          <w:lang w:val="ru-RU"/>
        </w:rPr>
      </w:pPr>
    </w:p>
    <w:sectPr w:rsidR="00FE0FC9" w:rsidRPr="003574E8" w:rsidSect="00FE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071"/>
    <w:rsid w:val="003574E8"/>
    <w:rsid w:val="006E4DC4"/>
    <w:rsid w:val="00C06071"/>
    <w:rsid w:val="00E50BFB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AB8AE-0827-4F76-BECE-3B613A0A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B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7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B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B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B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B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B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B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BF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50B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50B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50B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50BF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50BFB"/>
    <w:rPr>
      <w:b/>
      <w:bCs/>
    </w:rPr>
  </w:style>
  <w:style w:type="character" w:styleId="a9">
    <w:name w:val="Emphasis"/>
    <w:basedOn w:val="a0"/>
    <w:uiPriority w:val="20"/>
    <w:qFormat/>
    <w:rsid w:val="00E50BF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50BFB"/>
    <w:rPr>
      <w:szCs w:val="32"/>
    </w:rPr>
  </w:style>
  <w:style w:type="paragraph" w:styleId="ab">
    <w:name w:val="List Paragraph"/>
    <w:basedOn w:val="a"/>
    <w:uiPriority w:val="34"/>
    <w:qFormat/>
    <w:rsid w:val="00E50B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FB"/>
    <w:rPr>
      <w:i/>
    </w:rPr>
  </w:style>
  <w:style w:type="character" w:customStyle="1" w:styleId="22">
    <w:name w:val="Цитата 2 Знак"/>
    <w:basedOn w:val="a0"/>
    <w:link w:val="21"/>
    <w:uiPriority w:val="29"/>
    <w:rsid w:val="00E50BF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50BF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50BFB"/>
    <w:rPr>
      <w:b/>
      <w:i/>
      <w:sz w:val="24"/>
    </w:rPr>
  </w:style>
  <w:style w:type="character" w:styleId="ae">
    <w:name w:val="Subtle Emphasis"/>
    <w:uiPriority w:val="19"/>
    <w:qFormat/>
    <w:rsid w:val="00E50BF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50BF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50BF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50BF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50BF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50BF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574E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4</cp:revision>
  <cp:lastPrinted>2021-05-12T01:03:00Z</cp:lastPrinted>
  <dcterms:created xsi:type="dcterms:W3CDTF">2018-06-05T05:37:00Z</dcterms:created>
  <dcterms:modified xsi:type="dcterms:W3CDTF">2021-05-12T01:05:00Z</dcterms:modified>
</cp:coreProperties>
</file>